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  <w:r>
        <w:rPr>
          <w:rFonts w:hint="eastAsia"/>
          <w:sz w:val="36"/>
          <w:szCs w:val="36"/>
        </w:rPr>
        <w:t xml:space="preserve">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/>
          <w:sz w:val="36"/>
          <w:szCs w:val="36"/>
          <w:lang w:val="en-US"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市州科技局、市州建设银行联络表</w:t>
      </w:r>
    </w:p>
    <w:tbl>
      <w:tblPr>
        <w:tblStyle w:val="3"/>
        <w:tblW w:w="990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1236"/>
        <w:gridCol w:w="2097"/>
        <w:gridCol w:w="1615"/>
        <w:gridCol w:w="1236"/>
        <w:gridCol w:w="21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 xml:space="preserve">单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位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姓 名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办公电话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单 位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姓 名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办公电话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长沙科技局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成果处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罗  强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88668061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长沙二级行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陈  彪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88645178 18890368017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株洲科技局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刘平江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28687632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株洲二级行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梁登辉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22832276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13707335177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湘潭科技局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吴建国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58570302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湘潭二级行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肖  群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0731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58617508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18608486328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衡阳科技局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徐宏晖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0734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8338051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衡阳二级行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屈公平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0734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8181945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15273419188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邵阳科技局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刘佑林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0739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5360552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邵阳二级行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李双凤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0739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5123319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13786916677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岳阳科技局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何文军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0730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8872173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岳阳二级行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郭德科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0730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3069958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13873005480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常德科技局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李  杰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0736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7256083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常德二级行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陈希兰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0736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7890153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18670621686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28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28"/>
                <w:sz w:val="28"/>
                <w:szCs w:val="28"/>
              </w:rPr>
              <w:t>张家界科技局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徐向华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0744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8281225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28"/>
                <w:sz w:val="28"/>
                <w:szCs w:val="28"/>
              </w:rPr>
              <w:t>张家界二级行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李俞松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0744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8223671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18107445080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益阳科技局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曹  清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0737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4238053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益阳二级行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吕  俊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0737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4215246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18673738368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郴州科技局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刘  贵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0735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2882693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郴州二级行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邓贻郴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0735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2889231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13975530939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永州科技局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张  凌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0746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8217856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永州二级行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杨红霞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0746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8326392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13874604819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怀化科技局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黄自力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0745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2713812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怀化二级行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杨  渊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0745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2712324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15115164543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娄底科技局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张  珏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0738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8312281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娄底二级行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曾  晖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0738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8312022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13973810527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  <w:jc w:val="center"/>
        </w:trPr>
        <w:tc>
          <w:tcPr>
            <w:tcW w:w="158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湘西科技局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7"/>
                <w:sz w:val="28"/>
                <w:szCs w:val="28"/>
              </w:rPr>
              <w:t>成果科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吴正昭</w:t>
            </w:r>
          </w:p>
        </w:tc>
        <w:tc>
          <w:tcPr>
            <w:tcW w:w="20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0743</w:t>
            </w:r>
            <w:r>
              <w:rPr>
                <w:rFonts w:hint="eastAsia" w:ascii="仿宋_GB2312" w:hAnsi="仿宋_GB2312" w:eastAsia="仿宋_GB2312" w:cs="仿宋_GB2312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8222297</w:t>
            </w:r>
          </w:p>
        </w:tc>
        <w:tc>
          <w:tcPr>
            <w:tcW w:w="16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11"/>
                <w:sz w:val="28"/>
                <w:szCs w:val="28"/>
              </w:rPr>
              <w:t>建设银行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-34"/>
                <w:sz w:val="28"/>
                <w:szCs w:val="28"/>
              </w:rPr>
              <w:t>自治州二级行</w:t>
            </w:r>
          </w:p>
        </w:tc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8"/>
                <w:szCs w:val="28"/>
              </w:rPr>
              <w:t>麻小浒</w:t>
            </w:r>
          </w:p>
        </w:tc>
        <w:tc>
          <w:tcPr>
            <w:tcW w:w="21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0743</w:t>
            </w:r>
            <w:r>
              <w:rPr>
                <w:rFonts w:hint="eastAsia" w:ascii="Times New Roman" w:hAnsi="Times New Roman" w:eastAsia="仿宋_GB2312" w:cs="Times New Roman"/>
                <w:spacing w:val="-11"/>
                <w:sz w:val="28"/>
                <w:szCs w:val="28"/>
              </w:rPr>
              <w:t>－</w:t>
            </w: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8251104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pacing w:val="-11"/>
                <w:sz w:val="28"/>
                <w:szCs w:val="28"/>
              </w:rPr>
              <w:t>13467435446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20B0300000000000000"/>
    <w:charset w:val="86"/>
    <w:family w:val="script"/>
    <w:pitch w:val="default"/>
    <w:sig w:usb0="00000000" w:usb1="00000000" w:usb2="00000016" w:usb3="00000000" w:csb0="000600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1B4E4C"/>
    <w:rsid w:val="751B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2020-04-14T02:02:00Z</dcterms:created>
  <dc:creator>刘泉江</dc:creator>
  <cp:lastModifiedBy>刘泉江</cp:lastModifiedBy>
  <dcterms:modified xsi:type="dcterms:W3CDTF">2020-04-14T02:10:01Z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