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3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附件：</w:t>
      </w:r>
    </w:p>
    <w:p>
      <w:pPr>
        <w:spacing w:line="530" w:lineRule="exact"/>
        <w:jc w:val="center"/>
        <w:rPr>
          <w:rFonts w:ascii="方正小标宋_GBK" w:hAnsi="Times New Roman" w:eastAsia="方正小标宋_GBK" w:cs="Times New Roman"/>
          <w:color w:val="000000"/>
          <w:kern w:val="0"/>
          <w:sz w:val="32"/>
          <w:szCs w:val="32"/>
        </w:rPr>
      </w:pPr>
      <w:r>
        <w:rPr>
          <w:rFonts w:hint="eastAsia" w:ascii="方正小标宋_GBK" w:hAnsi="Times New Roman" w:eastAsia="方正小标宋_GBK" w:cs="Times New Roman"/>
          <w:color w:val="000000"/>
          <w:kern w:val="0"/>
          <w:sz w:val="32"/>
          <w:szCs w:val="32"/>
        </w:rPr>
        <w:t>2019年湖南省重点流域水环境综合治理中央预算内投资计划建议申报项目表</w:t>
      </w:r>
    </w:p>
    <w:tbl>
      <w:tblPr>
        <w:tblStyle w:val="4"/>
        <w:tblW w:w="137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252"/>
        <w:gridCol w:w="4253"/>
        <w:gridCol w:w="2126"/>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4" w:hRule="atLeast"/>
          <w:tblHeader/>
        </w:trPr>
        <w:tc>
          <w:tcPr>
            <w:tcW w:w="959" w:type="dxa"/>
            <w:vAlign w:val="center"/>
          </w:tcPr>
          <w:p>
            <w:pPr>
              <w:spacing w:line="400" w:lineRule="exact"/>
              <w:jc w:val="center"/>
              <w:rPr>
                <w:rFonts w:ascii="Times New Roman" w:hAnsi="Times New Roman" w:eastAsia="黑体" w:cs="Times New Roman"/>
                <w:sz w:val="24"/>
                <w:szCs w:val="24"/>
              </w:rPr>
            </w:pPr>
            <w:r>
              <w:rPr>
                <w:rFonts w:ascii="Times New Roman" w:hAnsi="Times New Roman" w:eastAsia="黑体" w:cs="Times New Roman"/>
                <w:sz w:val="24"/>
                <w:szCs w:val="24"/>
              </w:rPr>
              <w:t>序号</w:t>
            </w:r>
          </w:p>
        </w:tc>
        <w:tc>
          <w:tcPr>
            <w:tcW w:w="4252" w:type="dxa"/>
            <w:vAlign w:val="center"/>
          </w:tcPr>
          <w:p>
            <w:pPr>
              <w:spacing w:line="400" w:lineRule="exact"/>
              <w:jc w:val="center"/>
              <w:rPr>
                <w:rFonts w:ascii="Times New Roman" w:hAnsi="Times New Roman" w:eastAsia="黑体" w:cs="Times New Roman"/>
                <w:sz w:val="24"/>
                <w:szCs w:val="24"/>
              </w:rPr>
            </w:pPr>
            <w:r>
              <w:rPr>
                <w:rFonts w:ascii="Times New Roman" w:hAnsi="Times New Roman" w:eastAsia="黑体" w:cs="Times New Roman"/>
                <w:sz w:val="24"/>
                <w:szCs w:val="24"/>
              </w:rPr>
              <w:t>项目名称</w:t>
            </w:r>
          </w:p>
        </w:tc>
        <w:tc>
          <w:tcPr>
            <w:tcW w:w="4253" w:type="dxa"/>
            <w:vAlign w:val="center"/>
          </w:tcPr>
          <w:p>
            <w:pPr>
              <w:spacing w:line="400" w:lineRule="exact"/>
              <w:jc w:val="center"/>
              <w:rPr>
                <w:rFonts w:ascii="Times New Roman" w:hAnsi="Times New Roman" w:eastAsia="黑体" w:cs="Times New Roman"/>
                <w:sz w:val="24"/>
                <w:szCs w:val="24"/>
              </w:rPr>
            </w:pPr>
            <w:r>
              <w:rPr>
                <w:rFonts w:ascii="Times New Roman" w:hAnsi="Times New Roman" w:eastAsia="黑体" w:cs="Times New Roman"/>
                <w:sz w:val="24"/>
                <w:szCs w:val="24"/>
              </w:rPr>
              <w:t>建设规模</w:t>
            </w:r>
          </w:p>
        </w:tc>
        <w:tc>
          <w:tcPr>
            <w:tcW w:w="2126" w:type="dxa"/>
            <w:vAlign w:val="center"/>
          </w:tcPr>
          <w:p>
            <w:pPr>
              <w:spacing w:line="400" w:lineRule="exact"/>
              <w:jc w:val="center"/>
              <w:rPr>
                <w:rFonts w:ascii="Times New Roman" w:hAnsi="Times New Roman" w:eastAsia="黑体" w:cs="Times New Roman"/>
                <w:sz w:val="24"/>
                <w:szCs w:val="24"/>
              </w:rPr>
            </w:pPr>
            <w:r>
              <w:rPr>
                <w:rFonts w:ascii="Times New Roman" w:hAnsi="Times New Roman" w:eastAsia="黑体" w:cs="Times New Roman"/>
                <w:sz w:val="24"/>
                <w:szCs w:val="24"/>
              </w:rPr>
              <w:t>总投资（万元）</w:t>
            </w:r>
          </w:p>
        </w:tc>
        <w:tc>
          <w:tcPr>
            <w:tcW w:w="2126" w:type="dxa"/>
            <w:vAlign w:val="center"/>
          </w:tcPr>
          <w:p>
            <w:pPr>
              <w:spacing w:line="400" w:lineRule="exact"/>
              <w:jc w:val="center"/>
              <w:rPr>
                <w:rFonts w:ascii="Times New Roman" w:hAnsi="Times New Roman" w:eastAsia="黑体" w:cs="Times New Roman"/>
                <w:sz w:val="24"/>
                <w:szCs w:val="24"/>
              </w:rPr>
            </w:pPr>
            <w:r>
              <w:rPr>
                <w:rFonts w:ascii="Times New Roman" w:hAnsi="Times New Roman" w:eastAsia="黑体" w:cs="Times New Roman"/>
                <w:sz w:val="24"/>
                <w:szCs w:val="24"/>
              </w:rPr>
              <w:t>建设地点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w:t>
            </w:r>
          </w:p>
        </w:tc>
        <w:tc>
          <w:tcPr>
            <w:tcW w:w="4252"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攸县皇图岭镇污水处理厂建设项目</w:t>
            </w:r>
          </w:p>
        </w:tc>
        <w:tc>
          <w:tcPr>
            <w:tcW w:w="4253"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污水处理0.3万吨/日，污水管网10.03公里</w:t>
            </w:r>
          </w:p>
        </w:tc>
        <w:tc>
          <w:tcPr>
            <w:tcW w:w="2126" w:type="dxa"/>
            <w:vAlign w:val="center"/>
          </w:tcPr>
          <w:p>
            <w:pPr>
              <w:spacing w:line="400" w:lineRule="exact"/>
              <w:jc w:val="center"/>
              <w:rPr>
                <w:rFonts w:ascii="Times New Roman" w:hAnsi="Times New Roman" w:cs="Times New Roman"/>
                <w:szCs w:val="21"/>
              </w:rPr>
            </w:pPr>
            <w:r>
              <w:rPr>
                <w:rFonts w:ascii="Times New Roman" w:hAnsi="Times New Roman" w:cs="Times New Roman"/>
                <w:color w:val="000000"/>
                <w:szCs w:val="21"/>
              </w:rPr>
              <w:t>4,598</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株洲市攸县皇图岭镇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trPr>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炎陵县污水处理厂提标改造工程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 xml:space="preserve">污水提标改造1万吨/日 </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1,695</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株洲市炎陵县霞阳镇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3</w:t>
            </w:r>
          </w:p>
        </w:tc>
        <w:tc>
          <w:tcPr>
            <w:tcW w:w="4252"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隆回县工业园污水处理厂（一期）工程项目</w:t>
            </w:r>
          </w:p>
        </w:tc>
        <w:tc>
          <w:tcPr>
            <w:tcW w:w="4253"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污水处理1.5万吨/日</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8,700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邵阳市隆回县桃洪镇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4</w:t>
            </w:r>
          </w:p>
        </w:tc>
        <w:tc>
          <w:tcPr>
            <w:tcW w:w="4252"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平江县龙门镇污水处理建设项目</w:t>
            </w:r>
          </w:p>
        </w:tc>
        <w:tc>
          <w:tcPr>
            <w:tcW w:w="4253"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污水处理0.1万吨/日，配套管网6公里</w:t>
            </w:r>
          </w:p>
        </w:tc>
        <w:tc>
          <w:tcPr>
            <w:tcW w:w="2126" w:type="dxa"/>
            <w:vAlign w:val="center"/>
          </w:tcPr>
          <w:p>
            <w:pPr>
              <w:spacing w:line="400" w:lineRule="exact"/>
              <w:jc w:val="center"/>
              <w:rPr>
                <w:rFonts w:ascii="Times New Roman" w:hAnsi="Times New Roman" w:cs="Times New Roman"/>
                <w:szCs w:val="21"/>
              </w:rPr>
            </w:pPr>
            <w:r>
              <w:rPr>
                <w:rFonts w:ascii="Times New Roman" w:hAnsi="Times New Roman" w:cs="Times New Roman"/>
                <w:color w:val="000000"/>
                <w:szCs w:val="21"/>
              </w:rPr>
              <w:t>1,800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岳阳市平江县龙门镇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5</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湖南湘江流域湘阴段漕溪港水环境综合治理建设项目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 xml:space="preserve">截污管网32公里，生态护坡5公里，底泥清理26.7万立方米 </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12,426</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岳阳市湘阴县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6</w:t>
            </w:r>
          </w:p>
        </w:tc>
        <w:tc>
          <w:tcPr>
            <w:tcW w:w="4252"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安化县平口污水处理厂（新工艺）建设项目</w:t>
            </w:r>
          </w:p>
        </w:tc>
        <w:tc>
          <w:tcPr>
            <w:tcW w:w="4253"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污水处理0.3万吨/日，污水管网改造13公里</w:t>
            </w:r>
          </w:p>
        </w:tc>
        <w:tc>
          <w:tcPr>
            <w:tcW w:w="2126" w:type="dxa"/>
            <w:vAlign w:val="center"/>
          </w:tcPr>
          <w:p>
            <w:pPr>
              <w:spacing w:line="400" w:lineRule="exact"/>
              <w:jc w:val="center"/>
              <w:rPr>
                <w:rFonts w:ascii="Times New Roman" w:hAnsi="Times New Roman" w:cs="Times New Roman"/>
                <w:szCs w:val="21"/>
              </w:rPr>
            </w:pPr>
            <w:r>
              <w:rPr>
                <w:rFonts w:ascii="Times New Roman" w:hAnsi="Times New Roman" w:cs="Times New Roman"/>
                <w:color w:val="000000"/>
                <w:szCs w:val="21"/>
              </w:rPr>
              <w:t>5,818</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益阳市安化县平口镇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7</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苏仙区西河治理二期工程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截污管网21.67公里，生态护坡16.3公里</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6,303</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郴州市苏仙区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8</w:t>
            </w:r>
          </w:p>
        </w:tc>
        <w:tc>
          <w:tcPr>
            <w:tcW w:w="4252"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桂阳县流峰镇污水处理厂</w:t>
            </w:r>
          </w:p>
        </w:tc>
        <w:tc>
          <w:tcPr>
            <w:tcW w:w="4253"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污水处理0.65万吨/日，截污管网31.76公里</w:t>
            </w:r>
          </w:p>
        </w:tc>
        <w:tc>
          <w:tcPr>
            <w:tcW w:w="2126" w:type="dxa"/>
            <w:vAlign w:val="center"/>
          </w:tcPr>
          <w:p>
            <w:pPr>
              <w:spacing w:line="400" w:lineRule="exact"/>
              <w:jc w:val="center"/>
              <w:rPr>
                <w:rFonts w:ascii="Times New Roman" w:hAnsi="Times New Roman" w:cs="Times New Roman"/>
                <w:szCs w:val="21"/>
              </w:rPr>
            </w:pPr>
            <w:r>
              <w:rPr>
                <w:rFonts w:ascii="Times New Roman" w:hAnsi="Times New Roman" w:cs="Times New Roman"/>
                <w:color w:val="000000"/>
                <w:szCs w:val="21"/>
              </w:rPr>
              <w:t>6,723</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郴州市桂阳县流峰镇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9</w:t>
            </w:r>
          </w:p>
        </w:tc>
        <w:tc>
          <w:tcPr>
            <w:tcW w:w="4252"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永兴县两新产业园污水处理厂及配套管网项目</w:t>
            </w:r>
          </w:p>
        </w:tc>
        <w:tc>
          <w:tcPr>
            <w:tcW w:w="4253"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污水处理0.5万吨/日，污水管网25.5公里</w:t>
            </w:r>
          </w:p>
        </w:tc>
        <w:tc>
          <w:tcPr>
            <w:tcW w:w="2126" w:type="dxa"/>
            <w:vAlign w:val="center"/>
          </w:tcPr>
          <w:p>
            <w:pPr>
              <w:spacing w:line="400" w:lineRule="exact"/>
              <w:jc w:val="center"/>
              <w:rPr>
                <w:rFonts w:ascii="Times New Roman" w:hAnsi="Times New Roman" w:cs="Times New Roman"/>
                <w:szCs w:val="21"/>
              </w:rPr>
            </w:pPr>
            <w:r>
              <w:rPr>
                <w:rFonts w:ascii="Times New Roman" w:hAnsi="Times New Roman" w:cs="Times New Roman"/>
                <w:color w:val="000000"/>
                <w:szCs w:val="21"/>
              </w:rPr>
              <w:t>13,212</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郴州市永兴县湘阴渡镇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10</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湖南临武工业园区污水处理厂及配套管网建设项目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污水处理0.5万吨/日，污水管网15.879公里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6,921</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郴州市临武县南强镇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11</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宁远县柏家坪镇污水处理工程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污水处理0.3万吨/天，污水管网7.2公里</w:t>
            </w:r>
          </w:p>
        </w:tc>
        <w:tc>
          <w:tcPr>
            <w:tcW w:w="2126" w:type="dxa"/>
            <w:vAlign w:val="center"/>
          </w:tcPr>
          <w:p>
            <w:pPr>
              <w:spacing w:line="400" w:lineRule="exact"/>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4,200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永州市宁远县柏家坪镇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12</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会同工业集中区污水处理厂</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污水处理0.3万吨/日</w:t>
            </w:r>
          </w:p>
        </w:tc>
        <w:tc>
          <w:tcPr>
            <w:tcW w:w="2126" w:type="dxa"/>
            <w:vAlign w:val="center"/>
          </w:tcPr>
          <w:p>
            <w:pPr>
              <w:spacing w:line="400" w:lineRule="exact"/>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2,403</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怀化市会同县林城镇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13</w:t>
            </w:r>
          </w:p>
        </w:tc>
        <w:tc>
          <w:tcPr>
            <w:tcW w:w="4252" w:type="dxa"/>
            <w:vAlign w:val="center"/>
          </w:tcPr>
          <w:p>
            <w:pPr>
              <w:spacing w:line="400" w:lineRule="exact"/>
              <w:rPr>
                <w:rFonts w:ascii="Times New Roman" w:hAnsi="Times New Roman" w:cs="Times New Roman"/>
                <w:color w:val="000000"/>
                <w:kern w:val="0"/>
                <w:szCs w:val="21"/>
              </w:rPr>
            </w:pPr>
            <w:r>
              <w:rPr>
                <w:rFonts w:hint="eastAsia" w:ascii="Times New Roman" w:hAnsi="Times New Roman" w:cs="Times New Roman"/>
                <w:color w:val="000000"/>
                <w:kern w:val="0"/>
                <w:szCs w:val="21"/>
              </w:rPr>
              <w:t>大通湖区</w:t>
            </w:r>
            <w:r>
              <w:rPr>
                <w:rFonts w:ascii="Times New Roman" w:hAnsi="Times New Roman" w:cs="Times New Roman"/>
                <w:color w:val="000000"/>
                <w:kern w:val="0"/>
                <w:szCs w:val="21"/>
              </w:rPr>
              <w:t>中心城区生活污水处理收集管网扩容提质改造工程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污水处理0.5万吨/日，污水管网34公里</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14,000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益阳市大通湖区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14</w:t>
            </w:r>
          </w:p>
        </w:tc>
        <w:tc>
          <w:tcPr>
            <w:tcW w:w="4252" w:type="dxa"/>
            <w:vAlign w:val="center"/>
          </w:tcPr>
          <w:p>
            <w:pPr>
              <w:spacing w:line="400" w:lineRule="exact"/>
              <w:rPr>
                <w:rFonts w:ascii="Times New Roman" w:hAnsi="Times New Roman" w:cs="Times New Roman"/>
                <w:color w:val="000000"/>
                <w:kern w:val="0"/>
                <w:szCs w:val="21"/>
              </w:rPr>
            </w:pPr>
            <w:r>
              <w:rPr>
                <w:rFonts w:hint="eastAsia" w:ascii="Times New Roman" w:hAnsi="Times New Roman" w:cs="Times New Roman"/>
                <w:color w:val="000000"/>
                <w:kern w:val="0"/>
                <w:szCs w:val="21"/>
              </w:rPr>
              <w:t>大通湖区</w:t>
            </w:r>
            <w:r>
              <w:rPr>
                <w:rFonts w:ascii="Times New Roman" w:hAnsi="Times New Roman" w:cs="Times New Roman"/>
                <w:color w:val="000000"/>
                <w:kern w:val="0"/>
                <w:szCs w:val="21"/>
              </w:rPr>
              <w:t>工业园区污水处理管网提质改造工程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污水管网10公里</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2,000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益阳市大通湖区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15</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大通湖区城乡生活垃圾一体化工程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垃圾转运140吨/日</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3,000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益阳市大通湖区千山红镇等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16</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南县乡镇污水处理厂项目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污水处理0.71万吨/日</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6,500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益阳市南县各乡镇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17</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南县10个乡镇污水厂配套管网工程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污水管网115公里</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12,800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益阳市南县各乡镇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18</w:t>
            </w:r>
          </w:p>
        </w:tc>
        <w:tc>
          <w:tcPr>
            <w:tcW w:w="4252" w:type="dxa"/>
            <w:vAlign w:val="center"/>
          </w:tcPr>
          <w:p>
            <w:pPr>
              <w:spacing w:line="400" w:lineRule="exact"/>
              <w:rPr>
                <w:rFonts w:ascii="Times New Roman" w:hAnsi="Times New Roman" w:cs="Times New Roman"/>
                <w:color w:val="000000"/>
                <w:kern w:val="0"/>
                <w:szCs w:val="21"/>
              </w:rPr>
            </w:pPr>
            <w:r>
              <w:rPr>
                <w:rFonts w:hint="eastAsia" w:ascii="Times New Roman" w:hAnsi="Times New Roman" w:cs="Times New Roman"/>
                <w:color w:val="000000"/>
                <w:kern w:val="0"/>
                <w:szCs w:val="21"/>
              </w:rPr>
              <w:t>大通湖区</w:t>
            </w:r>
            <w:r>
              <w:rPr>
                <w:rFonts w:ascii="Times New Roman" w:hAnsi="Times New Roman" w:cs="Times New Roman"/>
                <w:color w:val="000000"/>
                <w:kern w:val="0"/>
                <w:szCs w:val="21"/>
              </w:rPr>
              <w:t>乡镇污水处理收集管网扩容提质改造工程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污水管网66公里</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6,600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益阳市大通湖区千山红镇等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trPr>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19</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炎陵县水口镇污水处理厂配套集水管网工程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污水处理0.03万吨/日，截污管网9公里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1,350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株洲市炎陵县水口镇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20</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韶山高新区管网提质改造及管网延长建设项目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提标改造污水管网22.12公里，新建污水管网2.5公里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2,207</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湘潭市韶山市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21</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城步苗族自治县城南污水处理厂改扩建项目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污水管网40公里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11,520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邵阳市城步县儒林镇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9" w:hRule="atLeast"/>
        </w:trPr>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22</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湖南汨罗循环经济产业园(再生材料产业园)1万吨/天污水处理及中水回用工程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污水处理0.5万吨/日，中水回用0.5万吨/日</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3,831</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岳阳市汨罗市新市镇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23</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平江县生活垃圾转运站四期建设项目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垃圾转运270吨/天</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4,050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岳阳市平江县安定镇等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7" w:hRule="atLeast"/>
        </w:trPr>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24</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安乡县澧水流域珊珀湖水环境综合整治工程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底泥清淤110.21万立方米，生态湿地1.53平方公里，生态护坡</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13,867</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常德市安乡县安丰镇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25</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临澧县澧水流域合口东撇河水系水环境综合治理工程（一期）</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 xml:space="preserve">底泥清淤15.31万立方米，生态湿地0.16平方公里，生态护坡20.39公里 </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3,202</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常德市临澧县合口真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26</w:t>
            </w:r>
          </w:p>
        </w:tc>
        <w:tc>
          <w:tcPr>
            <w:tcW w:w="4252" w:type="dxa"/>
            <w:vAlign w:val="center"/>
          </w:tcPr>
          <w:p>
            <w:pPr>
              <w:widowControl/>
              <w:spacing w:line="400" w:lineRule="exact"/>
              <w:rPr>
                <w:rFonts w:ascii="Times New Roman" w:hAnsi="Times New Roman" w:cs="Times New Roman"/>
                <w:color w:val="000000"/>
                <w:kern w:val="0"/>
                <w:szCs w:val="21"/>
              </w:rPr>
            </w:pPr>
            <w:r>
              <w:rPr>
                <w:rFonts w:hint="eastAsia" w:ascii="Times New Roman" w:hAnsi="Times New Roman" w:cs="Times New Roman"/>
                <w:color w:val="000000"/>
                <w:kern w:val="0"/>
                <w:szCs w:val="21"/>
              </w:rPr>
              <w:t>鼎城区</w:t>
            </w:r>
            <w:r>
              <w:rPr>
                <w:rFonts w:ascii="Times New Roman" w:hAnsi="Times New Roman" w:cs="Times New Roman"/>
                <w:color w:val="000000"/>
                <w:kern w:val="0"/>
                <w:szCs w:val="21"/>
              </w:rPr>
              <w:t>江南污水处理厂扩容提质项目工程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污水处理1.5万吨/日，提标改造1.5万吨/日</w:t>
            </w:r>
          </w:p>
        </w:tc>
        <w:tc>
          <w:tcPr>
            <w:tcW w:w="2126" w:type="dxa"/>
            <w:vAlign w:val="center"/>
          </w:tcPr>
          <w:p>
            <w:pPr>
              <w:spacing w:line="400" w:lineRule="exact"/>
              <w:jc w:val="center"/>
              <w:rPr>
                <w:rFonts w:ascii="Times New Roman" w:hAnsi="Times New Roman" w:cs="Times New Roman"/>
                <w:color w:val="000000"/>
                <w:szCs w:val="21"/>
              </w:rPr>
            </w:pPr>
            <w:r>
              <w:rPr>
                <w:rFonts w:ascii="Times New Roman" w:hAnsi="Times New Roman" w:cs="Times New Roman"/>
                <w:color w:val="000000"/>
                <w:szCs w:val="21"/>
              </w:rPr>
              <w:t>3,608</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常德市鼎城区武陵镇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27</w:t>
            </w:r>
          </w:p>
        </w:tc>
        <w:tc>
          <w:tcPr>
            <w:tcW w:w="4252" w:type="dxa"/>
            <w:vAlign w:val="center"/>
          </w:tcPr>
          <w:p>
            <w:pPr>
              <w:widowControl/>
              <w:spacing w:line="400" w:lineRule="exact"/>
              <w:rPr>
                <w:rFonts w:ascii="Times New Roman" w:hAnsi="Times New Roman" w:cs="Times New Roman"/>
                <w:color w:val="000000"/>
                <w:kern w:val="0"/>
                <w:szCs w:val="21"/>
              </w:rPr>
            </w:pPr>
            <w:r>
              <w:rPr>
                <w:rFonts w:hint="eastAsia" w:ascii="Times New Roman" w:hAnsi="Times New Roman" w:cs="Times New Roman"/>
                <w:color w:val="000000"/>
                <w:kern w:val="0"/>
                <w:szCs w:val="21"/>
              </w:rPr>
              <w:t>桃江</w:t>
            </w:r>
            <w:r>
              <w:rPr>
                <w:rFonts w:ascii="Times New Roman" w:hAnsi="Times New Roman" w:cs="Times New Roman"/>
                <w:color w:val="000000"/>
                <w:kern w:val="0"/>
                <w:szCs w:val="21"/>
              </w:rPr>
              <w:t>灰山港工业集中区污水处理厂及管网建设</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污水处理1万吨/日，污水管网6.5公里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6,352</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益阳市桃江县灰山港镇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28</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资阳区乡镇污水处理设施建设项目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污水处理0.8万吨/日，污水管网98.76公里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13,155</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益阳市资阳区新桥河镇等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29</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安化县江南镇污水处理设施建设项目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污水处理0.3万吨/日，污水管网15.1公里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5,200</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w:t>
            </w:r>
            <w:r>
              <w:rPr>
                <w:rFonts w:ascii="Times New Roman" w:hAnsi="Times New Roman" w:cs="Times New Roman"/>
                <w:color w:val="000000"/>
                <w:kern w:val="0"/>
                <w:szCs w:val="21"/>
              </w:rPr>
              <w:t>安化县江南镇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30</w:t>
            </w:r>
          </w:p>
        </w:tc>
        <w:tc>
          <w:tcPr>
            <w:tcW w:w="4252" w:type="dxa"/>
            <w:vAlign w:val="center"/>
          </w:tcPr>
          <w:p>
            <w:pPr>
              <w:widowControl/>
              <w:spacing w:line="400" w:lineRule="exact"/>
              <w:rPr>
                <w:rFonts w:ascii="Times New Roman" w:hAnsi="Times New Roman" w:cs="Times New Roman"/>
                <w:color w:val="000000"/>
                <w:kern w:val="0"/>
                <w:szCs w:val="21"/>
              </w:rPr>
            </w:pPr>
            <w:r>
              <w:rPr>
                <w:rFonts w:hint="eastAsia" w:ascii="Times New Roman" w:hAnsi="Times New Roman" w:cs="Times New Roman"/>
                <w:color w:val="000000"/>
                <w:kern w:val="0"/>
                <w:szCs w:val="21"/>
              </w:rPr>
              <w:t>蓝山县</w:t>
            </w:r>
            <w:r>
              <w:rPr>
                <w:rFonts w:ascii="Times New Roman" w:hAnsi="Times New Roman" w:cs="Times New Roman"/>
                <w:color w:val="000000"/>
                <w:kern w:val="0"/>
                <w:szCs w:val="21"/>
              </w:rPr>
              <w:t>工业污水处理厂</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污水处理1万吨/日，截污管网15公里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5,764</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永州市蓝山县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31</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永州市零陵区富家桥镇污水处理厂及其配套管网工程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污水处理0.1万吨/日，污水管网21.326公里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4,257</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永州市零陵区富家桥镇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32</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永州市零陵区邮亭圩镇污水处理厂及其配套管网工程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污水处理0.3万吨/日，污水管网16.49公里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4,063</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永州市零陵区邮亭圩镇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33</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芷江县沅州新能源污水处理厂</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污水处理3万吨/日，截污管网26.064公里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15,346</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怀化市芷江县岩桥镇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6" w:hRule="atLeast"/>
        </w:trPr>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34</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通道县县溪镇污水处理厂工程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污水处理0.3万吨/日</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2,137</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怀化市通道县县溪镇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35</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溆浦县工业集中区红花园工业园污水处理厂项目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污水处理0.3万/日</w:t>
            </w:r>
          </w:p>
        </w:tc>
        <w:tc>
          <w:tcPr>
            <w:tcW w:w="2126" w:type="dxa"/>
            <w:vAlign w:val="center"/>
          </w:tcPr>
          <w:p>
            <w:pPr>
              <w:spacing w:line="400" w:lineRule="exact"/>
              <w:ind w:right="360"/>
              <w:jc w:val="center"/>
              <w:rPr>
                <w:rFonts w:ascii="Times New Roman" w:hAnsi="Times New Roman" w:cs="Times New Roman"/>
                <w:color w:val="000000"/>
                <w:szCs w:val="21"/>
              </w:rPr>
            </w:pPr>
            <w:r>
              <w:rPr>
                <w:rFonts w:hint="eastAsia" w:ascii="Times New Roman" w:hAnsi="Times New Roman" w:cs="Times New Roman"/>
                <w:color w:val="000000"/>
                <w:szCs w:val="21"/>
              </w:rPr>
              <w:t xml:space="preserve">   </w:t>
            </w:r>
            <w:r>
              <w:rPr>
                <w:rFonts w:ascii="Times New Roman" w:hAnsi="Times New Roman" w:cs="Times New Roman"/>
                <w:color w:val="000000"/>
                <w:szCs w:val="21"/>
              </w:rPr>
              <w:t>1,755</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怀化市溆浦县卢峰镇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36</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芦淞区白关镇污水处理厂及场外管网工程项目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污水处理0.3万吨/天，污水管网2.8公里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ascii="Times New Roman" w:hAnsi="Times New Roman" w:cs="Times New Roman"/>
                <w:color w:val="000000"/>
                <w:szCs w:val="21"/>
              </w:rPr>
              <w:t>5,563</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color w:val="000000"/>
                <w:kern w:val="0"/>
                <w:szCs w:val="21"/>
              </w:rPr>
              <w:t>株洲市芦淞区白关镇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37</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湘潭市</w:t>
            </w:r>
            <w:r>
              <w:rPr>
                <w:rFonts w:hint="eastAsia" w:ascii="Times New Roman" w:hAnsi="Times New Roman" w:cs="Times New Roman"/>
                <w:color w:val="000000"/>
                <w:kern w:val="0"/>
                <w:szCs w:val="21"/>
              </w:rPr>
              <w:t>岳塘区</w:t>
            </w:r>
            <w:r>
              <w:rPr>
                <w:rFonts w:ascii="Times New Roman" w:hAnsi="Times New Roman" w:cs="Times New Roman"/>
                <w:color w:val="000000"/>
                <w:kern w:val="0"/>
                <w:szCs w:val="21"/>
              </w:rPr>
              <w:t>河东污水处理厂新增5万吨/天处理能力建设工程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污水提标改造5万吨/日</w:t>
            </w:r>
          </w:p>
        </w:tc>
        <w:tc>
          <w:tcPr>
            <w:tcW w:w="2126" w:type="dxa"/>
            <w:vAlign w:val="center"/>
          </w:tcPr>
          <w:p>
            <w:pPr>
              <w:spacing w:line="400" w:lineRule="exact"/>
              <w:ind w:right="360"/>
              <w:jc w:val="center"/>
              <w:rPr>
                <w:rFonts w:ascii="Times New Roman" w:hAnsi="Times New Roman" w:cs="Times New Roman"/>
                <w:color w:val="000000"/>
                <w:szCs w:val="21"/>
              </w:rPr>
            </w:pPr>
            <w:r>
              <w:rPr>
                <w:rFonts w:ascii="Times New Roman" w:hAnsi="Times New Roman" w:cs="Times New Roman"/>
                <w:color w:val="000000"/>
                <w:szCs w:val="21"/>
              </w:rPr>
              <w:t>8,418</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湘潭市岳塘区五里堆街道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38</w:t>
            </w:r>
          </w:p>
        </w:tc>
        <w:tc>
          <w:tcPr>
            <w:tcW w:w="4252" w:type="dxa"/>
            <w:vAlign w:val="center"/>
          </w:tcPr>
          <w:p>
            <w:pPr>
              <w:widowControl/>
              <w:rPr>
                <w:rFonts w:ascii="Times New Roman" w:hAnsi="Times New Roman" w:cs="Times New Roman"/>
                <w:color w:val="000000"/>
                <w:kern w:val="0"/>
                <w:szCs w:val="21"/>
              </w:rPr>
            </w:pPr>
            <w:r>
              <w:rPr>
                <w:rFonts w:ascii="Times New Roman" w:hAnsi="Times New Roman" w:cs="Times New Roman"/>
                <w:color w:val="000000"/>
                <w:kern w:val="0"/>
                <w:szCs w:val="21"/>
              </w:rPr>
              <w:t>绥宁县湘商产业园污水处理厂建设项目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污水处理0.3万吨/日</w:t>
            </w:r>
          </w:p>
        </w:tc>
        <w:tc>
          <w:tcPr>
            <w:tcW w:w="2126" w:type="dxa"/>
            <w:vAlign w:val="center"/>
          </w:tcPr>
          <w:p>
            <w:pPr>
              <w:ind w:right="360"/>
              <w:jc w:val="center"/>
              <w:rPr>
                <w:rFonts w:ascii="Times New Roman" w:hAnsi="Times New Roman" w:cs="Times New Roman"/>
                <w:color w:val="000000"/>
                <w:kern w:val="0"/>
                <w:szCs w:val="21"/>
              </w:rPr>
            </w:pPr>
            <w:r>
              <w:rPr>
                <w:rFonts w:ascii="Times New Roman" w:hAnsi="Times New Roman" w:cs="Times New Roman"/>
                <w:color w:val="000000"/>
                <w:kern w:val="0"/>
                <w:szCs w:val="21"/>
              </w:rPr>
              <w:t>3,500</w:t>
            </w:r>
          </w:p>
        </w:tc>
        <w:tc>
          <w:tcPr>
            <w:tcW w:w="2126"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邵阳市绥宁县关峡乡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39</w:t>
            </w:r>
          </w:p>
        </w:tc>
        <w:tc>
          <w:tcPr>
            <w:tcW w:w="4252" w:type="dxa"/>
            <w:vAlign w:val="center"/>
          </w:tcPr>
          <w:p>
            <w:pPr>
              <w:widowControl/>
              <w:rPr>
                <w:rFonts w:ascii="Times New Roman" w:hAnsi="Times New Roman" w:cs="Times New Roman"/>
                <w:color w:val="000000"/>
                <w:kern w:val="0"/>
                <w:szCs w:val="21"/>
              </w:rPr>
            </w:pPr>
            <w:r>
              <w:rPr>
                <w:rFonts w:ascii="Times New Roman" w:hAnsi="Times New Roman" w:cs="Times New Roman"/>
                <w:color w:val="000000"/>
                <w:kern w:val="0"/>
                <w:szCs w:val="21"/>
              </w:rPr>
              <w:t>邵东县五金科技创新产业园及仙槎桥镇污水处理厂及配套管网工程项目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污水处理0.6万吨/日，管网26公里</w:t>
            </w:r>
          </w:p>
        </w:tc>
        <w:tc>
          <w:tcPr>
            <w:tcW w:w="2126" w:type="dxa"/>
            <w:vAlign w:val="center"/>
          </w:tcPr>
          <w:p>
            <w:pPr>
              <w:ind w:right="360"/>
              <w:jc w:val="center"/>
              <w:rPr>
                <w:rFonts w:ascii="Times New Roman" w:hAnsi="Times New Roman" w:cs="Times New Roman"/>
                <w:color w:val="000000"/>
                <w:kern w:val="0"/>
                <w:szCs w:val="21"/>
              </w:rPr>
            </w:pPr>
            <w:r>
              <w:rPr>
                <w:rFonts w:ascii="Times New Roman" w:hAnsi="Times New Roman" w:cs="Times New Roman"/>
                <w:color w:val="000000"/>
                <w:kern w:val="0"/>
                <w:szCs w:val="21"/>
              </w:rPr>
              <w:t>9,100</w:t>
            </w:r>
          </w:p>
        </w:tc>
        <w:tc>
          <w:tcPr>
            <w:tcW w:w="2126"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岳阳市邵东县仙槎桥镇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40</w:t>
            </w:r>
          </w:p>
        </w:tc>
        <w:tc>
          <w:tcPr>
            <w:tcW w:w="4252"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岳阳市君山区第一污水处理厂改扩建工程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污水处理1万吨/日，污水管网50.94公里</w:t>
            </w:r>
          </w:p>
        </w:tc>
        <w:tc>
          <w:tcPr>
            <w:tcW w:w="2126" w:type="dxa"/>
            <w:vAlign w:val="center"/>
          </w:tcPr>
          <w:p>
            <w:pPr>
              <w:spacing w:line="400" w:lineRule="exact"/>
              <w:ind w:firstLine="420" w:firstLineChars="200"/>
              <w:rPr>
                <w:rFonts w:ascii="Times New Roman" w:hAnsi="Times New Roman" w:cs="Times New Roman"/>
                <w:color w:val="000000"/>
                <w:szCs w:val="21"/>
              </w:rPr>
            </w:pPr>
            <w:r>
              <w:rPr>
                <w:rFonts w:ascii="Times New Roman" w:hAnsi="Times New Roman" w:cs="Times New Roman"/>
                <w:color w:val="000000"/>
                <w:szCs w:val="21"/>
              </w:rPr>
              <w:t>19,103</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岳阳市君山区柳林洲街道办事处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szCs w:val="21"/>
              </w:rPr>
            </w:pPr>
            <w:r>
              <w:rPr>
                <w:rFonts w:hint="eastAsia" w:ascii="Times New Roman" w:hAnsi="Times New Roman" w:cs="Times New Roman"/>
                <w:szCs w:val="21"/>
              </w:rPr>
              <w:t>41</w:t>
            </w:r>
          </w:p>
        </w:tc>
        <w:tc>
          <w:tcPr>
            <w:tcW w:w="4252" w:type="dxa"/>
            <w:vAlign w:val="center"/>
          </w:tcPr>
          <w:p>
            <w:pPr>
              <w:widowControl/>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益阳市赫山区衡龙新区污水管网建设工程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污水管网53.4公里</w:t>
            </w:r>
          </w:p>
        </w:tc>
        <w:tc>
          <w:tcPr>
            <w:tcW w:w="2126" w:type="dxa"/>
            <w:vAlign w:val="center"/>
          </w:tcPr>
          <w:p>
            <w:pPr>
              <w:spacing w:line="400" w:lineRule="exact"/>
              <w:ind w:right="360"/>
              <w:jc w:val="center"/>
              <w:rPr>
                <w:rFonts w:ascii="Times New Roman" w:hAnsi="Times New Roman" w:cs="Times New Roman"/>
                <w:color w:val="000000"/>
                <w:szCs w:val="21"/>
              </w:rPr>
            </w:pPr>
            <w:r>
              <w:rPr>
                <w:rFonts w:ascii="Times New Roman" w:hAnsi="Times New Roman" w:cs="Times New Roman"/>
                <w:color w:val="000000"/>
                <w:szCs w:val="21"/>
              </w:rPr>
              <w:t>9,308</w:t>
            </w:r>
          </w:p>
        </w:tc>
        <w:tc>
          <w:tcPr>
            <w:tcW w:w="2126" w:type="dxa"/>
            <w:vAlign w:val="center"/>
          </w:tcPr>
          <w:p>
            <w:pPr>
              <w:spacing w:line="400" w:lineRule="exact"/>
              <w:rPr>
                <w:rFonts w:ascii="Times New Roman" w:hAnsi="Times New Roman" w:cs="Times New Roman"/>
                <w:szCs w:val="21"/>
              </w:rPr>
            </w:pPr>
            <w:r>
              <w:rPr>
                <w:rFonts w:ascii="Times New Roman" w:hAnsi="Times New Roman" w:cs="Times New Roman"/>
                <w:szCs w:val="21"/>
              </w:rPr>
              <w:t>益阳市赫山区新桥河镇、迎风桥镇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42</w:t>
            </w:r>
          </w:p>
        </w:tc>
        <w:tc>
          <w:tcPr>
            <w:tcW w:w="4252" w:type="dxa"/>
            <w:vAlign w:val="center"/>
          </w:tcPr>
          <w:p>
            <w:pPr>
              <w:widowControl/>
              <w:rPr>
                <w:rFonts w:ascii="Times New Roman" w:hAnsi="Times New Roman" w:cs="Times New Roman"/>
                <w:color w:val="000000"/>
                <w:kern w:val="0"/>
                <w:szCs w:val="21"/>
              </w:rPr>
            </w:pPr>
            <w:r>
              <w:rPr>
                <w:rFonts w:ascii="Times New Roman" w:hAnsi="Times New Roman" w:cs="Times New Roman"/>
                <w:color w:val="000000"/>
                <w:kern w:val="0"/>
                <w:szCs w:val="21"/>
              </w:rPr>
              <w:t>蓝山县污水处理厂二期扩容工程</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污水处理2万吨/日</w:t>
            </w:r>
          </w:p>
        </w:tc>
        <w:tc>
          <w:tcPr>
            <w:tcW w:w="2126" w:type="dxa"/>
            <w:vAlign w:val="center"/>
          </w:tcPr>
          <w:p>
            <w:pPr>
              <w:ind w:right="360"/>
              <w:jc w:val="center"/>
              <w:rPr>
                <w:rFonts w:ascii="Times New Roman" w:hAnsi="Times New Roman" w:cs="Times New Roman"/>
                <w:color w:val="000000"/>
                <w:kern w:val="0"/>
                <w:szCs w:val="21"/>
              </w:rPr>
            </w:pPr>
            <w:r>
              <w:rPr>
                <w:rFonts w:ascii="Times New Roman" w:hAnsi="Times New Roman" w:cs="Times New Roman"/>
                <w:color w:val="000000"/>
                <w:kern w:val="0"/>
                <w:szCs w:val="21"/>
              </w:rPr>
              <w:t>7,988</w:t>
            </w:r>
          </w:p>
        </w:tc>
        <w:tc>
          <w:tcPr>
            <w:tcW w:w="2126"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永州市蓝山县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9" w:type="dxa"/>
            <w:vAlign w:val="center"/>
          </w:tcPr>
          <w:p>
            <w:pPr>
              <w:spacing w:line="400" w:lineRule="exact"/>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43</w:t>
            </w:r>
          </w:p>
        </w:tc>
        <w:tc>
          <w:tcPr>
            <w:tcW w:w="4252" w:type="dxa"/>
            <w:vAlign w:val="center"/>
          </w:tcPr>
          <w:p>
            <w:pPr>
              <w:widowControl/>
              <w:rPr>
                <w:rFonts w:ascii="Times New Roman" w:hAnsi="Times New Roman" w:cs="Times New Roman"/>
                <w:color w:val="000000"/>
                <w:kern w:val="0"/>
                <w:szCs w:val="21"/>
              </w:rPr>
            </w:pPr>
            <w:r>
              <w:rPr>
                <w:rFonts w:ascii="Times New Roman" w:hAnsi="Times New Roman" w:cs="Times New Roman"/>
                <w:color w:val="000000"/>
                <w:kern w:val="0"/>
                <w:szCs w:val="21"/>
              </w:rPr>
              <w:t>保靖县清水坪镇生活污水处理项目</w:t>
            </w:r>
          </w:p>
        </w:tc>
        <w:tc>
          <w:tcPr>
            <w:tcW w:w="4253"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污水处理0</w:t>
            </w:r>
            <w:r>
              <w:rPr>
                <w:rFonts w:hint="eastAsia" w:ascii="Times New Roman" w:hAnsi="Times New Roman" w:cs="Times New Roman"/>
                <w:color w:val="000000"/>
                <w:kern w:val="0"/>
                <w:szCs w:val="21"/>
              </w:rPr>
              <w:t>.2</w:t>
            </w:r>
            <w:r>
              <w:rPr>
                <w:rFonts w:ascii="Times New Roman" w:hAnsi="Times New Roman" w:cs="Times New Roman"/>
                <w:color w:val="000000"/>
                <w:kern w:val="0"/>
                <w:szCs w:val="21"/>
              </w:rPr>
              <w:t>万吨</w:t>
            </w:r>
            <w:r>
              <w:rPr>
                <w:rFonts w:hint="eastAsia" w:ascii="Times New Roman" w:hAnsi="Times New Roman" w:cs="Times New Roman"/>
                <w:color w:val="000000"/>
                <w:kern w:val="0"/>
                <w:szCs w:val="21"/>
              </w:rPr>
              <w:t>/日</w:t>
            </w:r>
            <w:r>
              <w:rPr>
                <w:rFonts w:ascii="Times New Roman" w:hAnsi="Times New Roman" w:cs="Times New Roman"/>
                <w:color w:val="000000"/>
                <w:kern w:val="0"/>
                <w:szCs w:val="21"/>
              </w:rPr>
              <w:t>，截污管网</w:t>
            </w:r>
            <w:r>
              <w:rPr>
                <w:rFonts w:hint="eastAsia" w:ascii="Times New Roman" w:hAnsi="Times New Roman" w:cs="Times New Roman"/>
                <w:color w:val="000000"/>
                <w:kern w:val="0"/>
                <w:szCs w:val="21"/>
              </w:rPr>
              <w:t>15</w:t>
            </w:r>
            <w:r>
              <w:rPr>
                <w:rFonts w:ascii="Times New Roman" w:hAnsi="Times New Roman" w:cs="Times New Roman"/>
                <w:color w:val="000000"/>
                <w:kern w:val="0"/>
                <w:szCs w:val="21"/>
              </w:rPr>
              <w:t>公里</w:t>
            </w:r>
          </w:p>
        </w:tc>
        <w:tc>
          <w:tcPr>
            <w:tcW w:w="2126" w:type="dxa"/>
            <w:vAlign w:val="center"/>
          </w:tcPr>
          <w:p>
            <w:pPr>
              <w:ind w:right="360"/>
              <w:jc w:val="center"/>
              <w:rPr>
                <w:rFonts w:ascii="Times New Roman" w:hAnsi="Times New Roman" w:cs="Times New Roman"/>
                <w:color w:val="000000"/>
                <w:kern w:val="0"/>
                <w:szCs w:val="21"/>
              </w:rPr>
            </w:pPr>
            <w:r>
              <w:rPr>
                <w:rFonts w:ascii="Times New Roman" w:hAnsi="Times New Roman" w:cs="Times New Roman"/>
                <w:color w:val="000000"/>
                <w:kern w:val="0"/>
                <w:szCs w:val="21"/>
              </w:rPr>
              <w:t>4,500</w:t>
            </w:r>
          </w:p>
        </w:tc>
        <w:tc>
          <w:tcPr>
            <w:tcW w:w="2126" w:type="dxa"/>
            <w:vAlign w:val="center"/>
          </w:tcPr>
          <w:p>
            <w:pPr>
              <w:spacing w:line="400" w:lineRule="exact"/>
              <w:rPr>
                <w:rFonts w:ascii="Times New Roman" w:hAnsi="Times New Roman" w:cs="Times New Roman"/>
                <w:color w:val="000000"/>
                <w:kern w:val="0"/>
                <w:szCs w:val="21"/>
              </w:rPr>
            </w:pPr>
            <w:r>
              <w:rPr>
                <w:rFonts w:ascii="Times New Roman" w:hAnsi="Times New Roman" w:cs="Times New Roman"/>
                <w:color w:val="000000"/>
                <w:kern w:val="0"/>
                <w:szCs w:val="21"/>
              </w:rPr>
              <w:t>湘西州保靖县清水坪镇</w:t>
            </w:r>
          </w:p>
        </w:tc>
      </w:tr>
    </w:tbl>
    <w:p>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011D06"/>
    <w:rsid w:val="7F011D0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table" w:styleId="4">
    <w:name w:val="Table Grid"/>
    <w:basedOn w:val="3"/>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2018-09-14T01:38:00Z</dcterms:created>
  <dc:creator>NTKO</dc:creator>
  <cp:lastModifiedBy>NTKO</cp:lastModifiedBy>
  <dcterms:modified xsi:type="dcterms:W3CDTF">2018-09-14T01:38:20Z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2052-10.8.0.5838</vt:lpwstr>
  </property>
</Properties>
</file>