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eastAsia="黑体"/>
          <w:spacing w:val="2"/>
          <w:sz w:val="32"/>
          <w:szCs w:val="32"/>
        </w:rPr>
      </w:pPr>
      <w:r>
        <w:rPr>
          <w:rFonts w:hint="eastAsia" w:ascii="黑体" w:eastAsia="黑体"/>
          <w:spacing w:val="2"/>
          <w:sz w:val="32"/>
          <w:szCs w:val="32"/>
        </w:rPr>
        <w:t>附件2</w:t>
      </w:r>
    </w:p>
    <w:p>
      <w:pPr>
        <w:ind w:firstLine="376" w:firstLineChars="100"/>
        <w:rPr>
          <w:rFonts w:hint="eastAsia" w:ascii="方正小标宋_GBK" w:hAnsi="方正小标宋_GBK" w:eastAsia="方正小标宋_GBK"/>
          <w:spacing w:val="-12"/>
          <w:kern w:val="0"/>
          <w:sz w:val="40"/>
          <w:szCs w:val="40"/>
          <w:lang w:bidi="ar"/>
        </w:rPr>
      </w:pPr>
      <w:r>
        <w:rPr>
          <w:rFonts w:hint="eastAsia" w:ascii="方正小标宋_GBK" w:hAnsi="方正小标宋_GBK" w:eastAsia="方正小标宋_GBK"/>
          <w:spacing w:val="-12"/>
          <w:kern w:val="0"/>
          <w:sz w:val="40"/>
          <w:szCs w:val="40"/>
          <w:lang w:bidi="ar"/>
        </w:rPr>
        <w:t>2017</w:t>
      </w:r>
      <w:r>
        <w:rPr>
          <w:rFonts w:ascii="方正小标宋_GBK" w:hAnsi="方正小标宋_GBK" w:eastAsia="方正小标宋_GBK"/>
          <w:spacing w:val="-12"/>
          <w:kern w:val="0"/>
          <w:sz w:val="40"/>
          <w:szCs w:val="40"/>
          <w:lang w:bidi="ar"/>
        </w:rPr>
        <w:t>年度湖南省支持企业研发</w:t>
      </w:r>
      <w:r>
        <w:rPr>
          <w:rFonts w:hint="eastAsia" w:ascii="方正小标宋_GBK" w:hAnsi="方正小标宋_GBK" w:eastAsia="方正小标宋_GBK"/>
          <w:spacing w:val="-12"/>
          <w:kern w:val="0"/>
          <w:sz w:val="40"/>
          <w:szCs w:val="40"/>
          <w:lang w:bidi="ar"/>
        </w:rPr>
        <w:t>财政</w:t>
      </w:r>
      <w:r>
        <w:rPr>
          <w:rFonts w:ascii="方正小标宋_GBK" w:hAnsi="方正小标宋_GBK" w:eastAsia="方正小标宋_GBK"/>
          <w:spacing w:val="-12"/>
          <w:kern w:val="0"/>
          <w:sz w:val="40"/>
          <w:szCs w:val="40"/>
          <w:lang w:bidi="ar"/>
        </w:rPr>
        <w:t>奖补资金审核</w:t>
      </w:r>
    </w:p>
    <w:tbl>
      <w:tblPr>
        <w:tblStyle w:val="3"/>
        <w:tblW w:w="9067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5"/>
        <w:gridCol w:w="5387"/>
        <w:gridCol w:w="227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企业名称</w:t>
            </w:r>
          </w:p>
        </w:tc>
        <w:tc>
          <w:tcPr>
            <w:tcW w:w="76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140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企业属地</w:t>
            </w:r>
          </w:p>
        </w:tc>
        <w:tc>
          <w:tcPr>
            <w:tcW w:w="7662" w:type="dxa"/>
            <w:gridSpan w:val="2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ind w:firstLine="1155" w:firstLineChars="55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市（州）           县（市、区）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140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企业法人</w:t>
            </w:r>
          </w:p>
        </w:tc>
        <w:tc>
          <w:tcPr>
            <w:tcW w:w="7662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140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联系方式</w:t>
            </w:r>
          </w:p>
        </w:tc>
        <w:tc>
          <w:tcPr>
            <w:tcW w:w="7662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</w:trPr>
        <w:tc>
          <w:tcPr>
            <w:tcW w:w="6792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是否建立研发准备金制度（科技部门负责核实）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 xml:space="preserve">是   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</w:trPr>
        <w:tc>
          <w:tcPr>
            <w:tcW w:w="6792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是否属高新技术企业（科技部门负责核实）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 xml:space="preserve">是   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</w:trPr>
        <w:tc>
          <w:tcPr>
            <w:tcW w:w="6792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是否建有省级及以上研发平台且考核优秀（科技部门负责核实）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 xml:space="preserve">是   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</w:trPr>
        <w:tc>
          <w:tcPr>
            <w:tcW w:w="6792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是否属新纳入规模以上企业（统计部门负责核实）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 xml:space="preserve">是   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</w:trPr>
        <w:tc>
          <w:tcPr>
            <w:tcW w:w="6792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规模以上企业是否完成研发报统（统计部门负责核实）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 xml:space="preserve">是   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</w:trPr>
        <w:tc>
          <w:tcPr>
            <w:tcW w:w="6792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年度企业所得税汇算清缴完成情况（税务部门负责核实）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 xml:space="preserve">是   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</w:trPr>
        <w:tc>
          <w:tcPr>
            <w:tcW w:w="6792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是否按规定享受税务部门年度研发费用加计扣除（税务部门负责核实）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 xml:space="preserve">是   </w:t>
            </w:r>
            <w:r>
              <w:rPr>
                <w:rFonts w:ascii="仿宋_GB2312" w:hAnsi="仿宋_GB2312" w:eastAsia="仿宋_GB2312" w:cs="仿宋_GB2312"/>
                <w:kern w:val="0"/>
                <w:szCs w:val="21"/>
                <w:lang w:bidi="ar"/>
              </w:rPr>
              <w:t>□</w:t>
            </w:r>
            <w:r>
              <w:rPr>
                <w:kern w:val="0"/>
                <w:szCs w:val="21"/>
                <w:lang w:bidi="ar"/>
              </w:rPr>
              <w:t>否</w:t>
            </w:r>
          </w:p>
        </w:tc>
      </w:tr>
    </w:tbl>
    <w:p/>
    <w:tbl>
      <w:tblPr>
        <w:tblStyle w:val="3"/>
        <w:tblW w:w="90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0"/>
        <w:gridCol w:w="819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8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县（市、区）主管部门审核意见</w:t>
            </w:r>
          </w:p>
        </w:tc>
        <w:tc>
          <w:tcPr>
            <w:tcW w:w="819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ind w:firstLine="525" w:firstLineChars="25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经审核，同意推荐企业申报研发财政奖补资金。</w:t>
            </w:r>
          </w:p>
          <w:p>
            <w:pPr>
              <w:widowControl/>
              <w:spacing w:line="400" w:lineRule="exact"/>
              <w:ind w:firstLine="525" w:firstLineChars="25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承诺对经审核通过的企业申请研发奖补资金材料的真实性、合法性、完整性、企业申报条件和申报资格的符合性进行了认真核查,对审核过程和推荐结果负责。</w:t>
            </w:r>
          </w:p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 xml:space="preserve">   </w:t>
            </w:r>
          </w:p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国税部门（盖章）                       地税部门（盖章）   </w:t>
            </w: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统计部门（盖章）</w:t>
            </w:r>
            <w:r>
              <w:rPr>
                <w:rFonts w:hint="eastAsia"/>
                <w:kern w:val="0"/>
                <w:szCs w:val="21"/>
                <w:lang w:bidi="ar"/>
              </w:rPr>
              <w:t xml:space="preserve">                     </w:t>
            </w:r>
            <w:r>
              <w:rPr>
                <w:kern w:val="0"/>
                <w:szCs w:val="21"/>
                <w:lang w:bidi="ar"/>
              </w:rPr>
              <w:t>科技部门</w:t>
            </w:r>
            <w:r>
              <w:rPr>
                <w:rFonts w:hint="eastAsia"/>
                <w:kern w:val="0"/>
                <w:szCs w:val="21"/>
                <w:lang w:bidi="ar"/>
              </w:rPr>
              <w:t>（</w:t>
            </w:r>
            <w:r>
              <w:rPr>
                <w:kern w:val="0"/>
                <w:szCs w:val="21"/>
                <w:lang w:bidi="ar"/>
              </w:rPr>
              <w:t>盖章</w:t>
            </w:r>
            <w:r>
              <w:rPr>
                <w:rFonts w:hint="eastAsia"/>
                <w:kern w:val="0"/>
                <w:szCs w:val="21"/>
                <w:lang w:bidi="ar"/>
              </w:rPr>
              <w:t>）</w:t>
            </w:r>
            <w:r>
              <w:rPr>
                <w:kern w:val="0"/>
                <w:szCs w:val="21"/>
                <w:lang w:bidi="ar"/>
              </w:rPr>
              <w:t> </w:t>
            </w:r>
          </w:p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                                             日期：     年     月      日</w:t>
            </w:r>
          </w:p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8" w:hRule="atLeast"/>
        </w:trPr>
        <w:tc>
          <w:tcPr>
            <w:tcW w:w="8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56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市（州）主管部门审核意见（省直管县市无需市州审核）</w:t>
            </w:r>
          </w:p>
        </w:tc>
        <w:tc>
          <w:tcPr>
            <w:tcW w:w="81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 </w:t>
            </w: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经审核，同意推荐企业申报研发财政奖补资金。</w:t>
            </w: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承诺对经审核通过的企业申请研发奖补资金材料的真实性、合法性、完整性、企业申报条件和申报资格的符合性进行了认真核查,对审核过程和推荐结果负责。</w:t>
            </w:r>
          </w:p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   </w:t>
            </w:r>
          </w:p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国税部门（盖章）                       地税部门（盖章）   </w:t>
            </w: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400" w:lineRule="exact"/>
              <w:ind w:firstLine="420" w:firstLineChars="20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>统计部门（盖章）</w:t>
            </w:r>
            <w:r>
              <w:rPr>
                <w:rFonts w:hint="eastAsia"/>
                <w:kern w:val="0"/>
                <w:szCs w:val="21"/>
                <w:lang w:bidi="ar"/>
              </w:rPr>
              <w:t xml:space="preserve">                     </w:t>
            </w:r>
            <w:r>
              <w:rPr>
                <w:kern w:val="0"/>
                <w:szCs w:val="21"/>
                <w:lang w:bidi="ar"/>
              </w:rPr>
              <w:t>科技部门</w:t>
            </w:r>
            <w:r>
              <w:rPr>
                <w:rFonts w:hint="eastAsia"/>
                <w:kern w:val="0"/>
                <w:szCs w:val="21"/>
                <w:lang w:bidi="ar"/>
              </w:rPr>
              <w:t>（</w:t>
            </w:r>
            <w:r>
              <w:rPr>
                <w:kern w:val="0"/>
                <w:szCs w:val="21"/>
                <w:lang w:bidi="ar"/>
              </w:rPr>
              <w:t>盖章</w:t>
            </w:r>
            <w:r>
              <w:rPr>
                <w:rFonts w:hint="eastAsia"/>
                <w:kern w:val="0"/>
                <w:szCs w:val="21"/>
                <w:lang w:bidi="ar"/>
              </w:rPr>
              <w:t>）</w:t>
            </w:r>
            <w:r>
              <w:rPr>
                <w:kern w:val="0"/>
                <w:szCs w:val="21"/>
                <w:lang w:bidi="ar"/>
              </w:rPr>
              <w:t> </w:t>
            </w:r>
          </w:p>
          <w:p>
            <w:pPr>
              <w:widowControl/>
              <w:spacing w:line="400" w:lineRule="exact"/>
              <w:rPr>
                <w:kern w:val="0"/>
                <w:szCs w:val="21"/>
                <w:lang w:bidi="ar"/>
              </w:rPr>
            </w:pPr>
          </w:p>
          <w:p>
            <w:pPr>
              <w:widowControl/>
              <w:spacing w:line="640" w:lineRule="exact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 xml:space="preserve">                       </w:t>
            </w:r>
          </w:p>
          <w:p>
            <w:pPr>
              <w:widowControl/>
              <w:spacing w:line="640" w:lineRule="exact"/>
              <w:ind w:firstLine="2100" w:firstLineChars="1000"/>
              <w:rPr>
                <w:kern w:val="0"/>
                <w:szCs w:val="21"/>
                <w:lang w:bidi="ar"/>
              </w:rPr>
            </w:pPr>
            <w:r>
              <w:rPr>
                <w:kern w:val="0"/>
                <w:szCs w:val="21"/>
                <w:lang w:bidi="ar"/>
              </w:rPr>
              <w:t xml:space="preserve">                     日期：     年     月      日                  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Arial Unicode MS"/>
    <w:panose1 w:val="020B0300000000000000"/>
    <w:charset w:val="86"/>
    <w:family w:val="swiss"/>
    <w:pitch w:val="default"/>
    <w:sig w:usb0="00000000" w:usb1="00000000" w:usb2="00000010" w:usb3="00000000" w:csb0="00060007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D20CDF"/>
    <w:rsid w:val="5FD2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2018-03-30T09:58:00Z</dcterms:created>
  <dc:creator>新闻中心</dc:creator>
  <cp:lastModifiedBy>新闻中心</cp:lastModifiedBy>
  <dcterms:modified xsi:type="dcterms:W3CDTF">2018-03-30T10:01:33Z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