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黑体" w:eastAsia="黑体"/>
          <w:b/>
          <w:sz w:val="44"/>
          <w:szCs w:val="44"/>
        </w:rPr>
      </w:pPr>
      <w:r>
        <w:rPr>
          <w:rFonts w:hint="eastAsia" w:ascii="黑体" w:hAnsi="仿宋" w:eastAsia="黑体"/>
          <w:sz w:val="32"/>
          <w:szCs w:val="32"/>
        </w:rPr>
        <w:t>附件2</w:t>
      </w:r>
    </w:p>
    <w:p>
      <w:pPr>
        <w:jc w:val="center"/>
        <w:rPr>
          <w:rFonts w:ascii="方正小标宋_GBK" w:hAnsi="方正小标宋_GBK" w:eastAsia="方正小标宋_GBK"/>
          <w:sz w:val="42"/>
          <w:szCs w:val="42"/>
        </w:rPr>
      </w:pPr>
      <w:r>
        <w:rPr>
          <w:rFonts w:ascii="方正小标宋_GBK" w:hAnsi="方正小标宋_GBK" w:eastAsia="方正小标宋_GBK"/>
          <w:sz w:val="42"/>
          <w:szCs w:val="42"/>
        </w:rPr>
        <w:t>2017</w:t>
      </w:r>
      <w:r>
        <w:rPr>
          <w:rFonts w:hint="eastAsia" w:ascii="方正小标宋_GBK" w:hAnsi="方正小标宋_GBK" w:eastAsia="方正小标宋_GBK"/>
          <w:sz w:val="42"/>
          <w:szCs w:val="42"/>
        </w:rPr>
        <w:t>年度湖南省国际科技创新合作基地（培育）名单</w:t>
      </w:r>
    </w:p>
    <w:tbl>
      <w:tblPr>
        <w:tblStyle w:val="3"/>
        <w:tblW w:w="14049" w:type="dxa"/>
        <w:tblInd w:w="0" w:type="dxa"/>
        <w:tblLayout w:type="fixed"/>
        <w:tblCellMar>
          <w:top w:w="0" w:type="dxa"/>
          <w:left w:w="15" w:type="dxa"/>
          <w:bottom w:w="0" w:type="dxa"/>
          <w:right w:w="15" w:type="dxa"/>
        </w:tblCellMar>
      </w:tblPr>
      <w:tblGrid>
        <w:gridCol w:w="582"/>
        <w:gridCol w:w="5529"/>
        <w:gridCol w:w="2409"/>
        <w:gridCol w:w="3544"/>
        <w:gridCol w:w="1985"/>
      </w:tblGrid>
      <w:tr>
        <w:tblPrEx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39" w:hRule="atLeast"/>
          <w:tblHeader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黑体" w:eastAsia="黑体"/>
                <w:color w:val="000000"/>
                <w:sz w:val="24"/>
              </w:rPr>
            </w:pPr>
            <w:r>
              <w:rPr>
                <w:rFonts w:hint="eastAsia" w:ascii="黑体" w:hAnsi="宋体" w:eastAsia="黑体"/>
                <w:color w:val="000000"/>
                <w:sz w:val="24"/>
              </w:rPr>
              <w:t>序号</w:t>
            </w:r>
          </w:p>
        </w:tc>
        <w:tc>
          <w:tcPr>
            <w:tcW w:w="5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黑体" w:eastAsia="黑体"/>
                <w:color w:val="000000"/>
                <w:sz w:val="24"/>
              </w:rPr>
            </w:pPr>
            <w:r>
              <w:rPr>
                <w:rFonts w:hint="eastAsia" w:ascii="黑体" w:hAnsi="宋体" w:eastAsia="黑体"/>
                <w:color w:val="000000"/>
                <w:sz w:val="24"/>
              </w:rPr>
              <w:t>基 地 名 称</w:t>
            </w:r>
          </w:p>
        </w:tc>
        <w:tc>
          <w:tcPr>
            <w:tcW w:w="2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黑体" w:eastAsia="黑体"/>
                <w:color w:val="000000"/>
                <w:sz w:val="24"/>
              </w:rPr>
            </w:pPr>
            <w:r>
              <w:rPr>
                <w:rFonts w:hint="eastAsia" w:ascii="黑体" w:hAnsi="宋体" w:eastAsia="黑体"/>
                <w:color w:val="000000"/>
                <w:sz w:val="24"/>
              </w:rPr>
              <w:t>类 型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黑体" w:eastAsia="黑体"/>
                <w:color w:val="000000"/>
                <w:sz w:val="24"/>
              </w:rPr>
            </w:pPr>
            <w:r>
              <w:rPr>
                <w:rFonts w:hint="eastAsia" w:ascii="黑体" w:hAnsi="宋体" w:eastAsia="黑体"/>
                <w:color w:val="000000"/>
                <w:sz w:val="24"/>
              </w:rPr>
              <w:t>依 托 单 位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黑体" w:eastAsia="黑体"/>
                <w:color w:val="000000"/>
                <w:sz w:val="24"/>
              </w:rPr>
            </w:pPr>
            <w:r>
              <w:rPr>
                <w:rFonts w:hint="eastAsia" w:ascii="黑体" w:hAnsi="宋体" w:eastAsia="黑体"/>
                <w:color w:val="000000"/>
                <w:sz w:val="24"/>
              </w:rPr>
              <w:t>负 责 人</w:t>
            </w:r>
          </w:p>
        </w:tc>
      </w:tr>
      <w:tr>
        <w:tblPrEx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39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1</w:t>
            </w:r>
          </w:p>
        </w:tc>
        <w:tc>
          <w:tcPr>
            <w:tcW w:w="5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湖南省新材料及其新型热工装备国际科技创新合作基地</w:t>
            </w:r>
          </w:p>
        </w:tc>
        <w:tc>
          <w:tcPr>
            <w:tcW w:w="2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示范型国合基地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湖南顶立科技有限公司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戴</w:t>
            </w:r>
            <w:r>
              <w:rPr>
                <w:rFonts w:ascii="仿宋" w:hAnsi="仿宋" w:eastAsia="仿宋"/>
                <w:color w:val="000000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color w:val="000000"/>
                <w:sz w:val="24"/>
              </w:rPr>
              <w:t>煜</w:t>
            </w:r>
          </w:p>
        </w:tc>
      </w:tr>
      <w:tr>
        <w:tblPrEx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39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2</w:t>
            </w:r>
          </w:p>
        </w:tc>
        <w:tc>
          <w:tcPr>
            <w:tcW w:w="5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湖南省智能电力装备产业国际科技创新合作基地</w:t>
            </w:r>
          </w:p>
        </w:tc>
        <w:tc>
          <w:tcPr>
            <w:tcW w:w="2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示范型国合基地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华自科技股份有限公司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苗洪雷</w:t>
            </w:r>
          </w:p>
        </w:tc>
      </w:tr>
      <w:tr>
        <w:tblPrEx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39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pacing w:val="-14"/>
                <w:sz w:val="24"/>
              </w:rPr>
            </w:pPr>
            <w:r>
              <w:rPr>
                <w:rFonts w:ascii="仿宋" w:hAnsi="仿宋" w:eastAsia="仿宋"/>
                <w:color w:val="000000"/>
                <w:spacing w:val="-14"/>
                <w:sz w:val="24"/>
              </w:rPr>
              <w:t>3</w:t>
            </w:r>
          </w:p>
        </w:tc>
        <w:tc>
          <w:tcPr>
            <w:tcW w:w="5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rPr>
                <w:rFonts w:ascii="仿宋" w:hAnsi="仿宋" w:eastAsia="仿宋"/>
                <w:color w:val="000000"/>
                <w:spacing w:val="-14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pacing w:val="-6"/>
                <w:sz w:val="24"/>
              </w:rPr>
              <w:t>湖南省港口装卸输送智能装备国际科技创新合作基地</w:t>
            </w:r>
          </w:p>
        </w:tc>
        <w:tc>
          <w:tcPr>
            <w:tcW w:w="2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示范型国合基地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泰富重装集团有限公司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胡学军</w:t>
            </w:r>
          </w:p>
        </w:tc>
      </w:tr>
      <w:tr>
        <w:tblPrEx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39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4</w:t>
            </w:r>
          </w:p>
        </w:tc>
        <w:tc>
          <w:tcPr>
            <w:tcW w:w="5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湖南省中以合作临床医学国际科技创新合作基地</w:t>
            </w:r>
          </w:p>
        </w:tc>
        <w:tc>
          <w:tcPr>
            <w:tcW w:w="2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示范型国合基地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益阳市中心医院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曾跃红</w:t>
            </w:r>
          </w:p>
        </w:tc>
      </w:tr>
      <w:tr>
        <w:tblPrEx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39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5</w:t>
            </w:r>
          </w:p>
        </w:tc>
        <w:tc>
          <w:tcPr>
            <w:tcW w:w="5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湖南健康产业国际科技创新合作基地</w:t>
            </w:r>
          </w:p>
        </w:tc>
        <w:tc>
          <w:tcPr>
            <w:tcW w:w="2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国际技术转移中心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大国传奇（湖南）健康产业投资有限公司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郑楷胜</w:t>
            </w:r>
          </w:p>
        </w:tc>
      </w:tr>
      <w:tr>
        <w:tblPrEx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39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6</w:t>
            </w:r>
          </w:p>
        </w:tc>
        <w:tc>
          <w:tcPr>
            <w:tcW w:w="5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rPr>
                <w:rFonts w:ascii="仿宋" w:hAnsi="仿宋" w:eastAsia="仿宋"/>
                <w:color w:val="000000"/>
                <w:spacing w:val="-6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pacing w:val="-6"/>
                <w:sz w:val="24"/>
              </w:rPr>
              <w:t>湖南省环境微生物组学与应用国际科技创新合作基地</w:t>
            </w:r>
          </w:p>
        </w:tc>
        <w:tc>
          <w:tcPr>
            <w:tcW w:w="2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国际联合实验室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中南大学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尹华群</w:t>
            </w:r>
          </w:p>
        </w:tc>
      </w:tr>
      <w:tr>
        <w:tblPrEx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39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7</w:t>
            </w:r>
          </w:p>
        </w:tc>
        <w:tc>
          <w:tcPr>
            <w:tcW w:w="5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湖南省自身免疫性疾病国际科技创新合作基地</w:t>
            </w:r>
          </w:p>
        </w:tc>
        <w:tc>
          <w:tcPr>
            <w:tcW w:w="2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示范型国合基地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中南大学湘雅二医院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陆前进</w:t>
            </w:r>
          </w:p>
        </w:tc>
      </w:tr>
      <w:tr>
        <w:tblPrEx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39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8</w:t>
            </w:r>
          </w:p>
        </w:tc>
        <w:tc>
          <w:tcPr>
            <w:tcW w:w="5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湖南省肿瘤精准医疗国际科技创新合作基地</w:t>
            </w:r>
          </w:p>
        </w:tc>
        <w:tc>
          <w:tcPr>
            <w:tcW w:w="2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国际联合实验室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中南大学湘雅医院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孙仑泉</w:t>
            </w:r>
          </w:p>
        </w:tc>
      </w:tr>
      <w:tr>
        <w:tblPrEx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39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9</w:t>
            </w:r>
          </w:p>
        </w:tc>
        <w:tc>
          <w:tcPr>
            <w:tcW w:w="5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湖南省神经退行性疾病分子病理机制国际科技创新合作基地</w:t>
            </w:r>
          </w:p>
        </w:tc>
        <w:tc>
          <w:tcPr>
            <w:tcW w:w="2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国际联合实验室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中南大学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张灼华</w:t>
            </w:r>
          </w:p>
        </w:tc>
      </w:tr>
      <w:tr>
        <w:tblPrEx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39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10</w:t>
            </w:r>
          </w:p>
        </w:tc>
        <w:tc>
          <w:tcPr>
            <w:tcW w:w="5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rPr>
                <w:rFonts w:ascii="仿宋" w:hAnsi="仿宋" w:eastAsia="仿宋"/>
                <w:color w:val="000000"/>
                <w:sz w:val="24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/>
                <w:color w:val="000000"/>
                <w:sz w:val="24"/>
              </w:rPr>
              <w:t>湖南省矿物材料国际科技创新合作基地</w:t>
            </w:r>
          </w:p>
        </w:tc>
        <w:tc>
          <w:tcPr>
            <w:tcW w:w="2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国际联合实验室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中南大学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杨华明</w:t>
            </w:r>
          </w:p>
        </w:tc>
      </w:tr>
      <w:tr>
        <w:tblPrEx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39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11</w:t>
            </w:r>
          </w:p>
        </w:tc>
        <w:tc>
          <w:tcPr>
            <w:tcW w:w="5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湖南省先进复合制造国际科技创新合作基地</w:t>
            </w:r>
          </w:p>
        </w:tc>
        <w:tc>
          <w:tcPr>
            <w:tcW w:w="2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示范型国合基地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湖南大学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尹韶辉</w:t>
            </w:r>
          </w:p>
        </w:tc>
      </w:tr>
      <w:tr>
        <w:tblPrEx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39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12</w:t>
            </w:r>
          </w:p>
        </w:tc>
        <w:tc>
          <w:tcPr>
            <w:tcW w:w="5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pacing w:val="-6"/>
                <w:sz w:val="24"/>
              </w:rPr>
              <w:t>湖南省畜禽废弃物资源化利用国际科技创新合作基地</w:t>
            </w:r>
          </w:p>
        </w:tc>
        <w:tc>
          <w:tcPr>
            <w:tcW w:w="2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国际联合实验室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湖南农业大学生物科学技术学院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方</w:t>
            </w:r>
            <w:r>
              <w:rPr>
                <w:rFonts w:ascii="仿宋" w:hAnsi="仿宋" w:eastAsia="仿宋"/>
                <w:color w:val="000000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color w:val="000000"/>
                <w:sz w:val="24"/>
              </w:rPr>
              <w:t>俊</w:t>
            </w:r>
          </w:p>
        </w:tc>
      </w:tr>
      <w:tr>
        <w:tblPrEx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39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13</w:t>
            </w:r>
          </w:p>
        </w:tc>
        <w:tc>
          <w:tcPr>
            <w:tcW w:w="5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湖南省公路先进建养技术国际科技创新合作基地</w:t>
            </w:r>
          </w:p>
        </w:tc>
        <w:tc>
          <w:tcPr>
            <w:tcW w:w="2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国际联合实验室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长沙理工大学交通运输工程学院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钱国平</w:t>
            </w:r>
          </w:p>
        </w:tc>
      </w:tr>
      <w:tr>
        <w:tblPrEx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39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14</w:t>
            </w:r>
          </w:p>
        </w:tc>
        <w:tc>
          <w:tcPr>
            <w:tcW w:w="5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湖南省中医药民族医药国际科技创新合作基地</w:t>
            </w:r>
          </w:p>
        </w:tc>
        <w:tc>
          <w:tcPr>
            <w:tcW w:w="2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国际联合实验室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湖南中医药大学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王</w:t>
            </w:r>
            <w:r>
              <w:rPr>
                <w:rFonts w:ascii="仿宋" w:hAnsi="仿宋" w:eastAsia="仿宋"/>
                <w:color w:val="000000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color w:val="000000"/>
                <w:sz w:val="24"/>
              </w:rPr>
              <w:t>炜</w:t>
            </w:r>
          </w:p>
        </w:tc>
      </w:tr>
      <w:tr>
        <w:tblPrEx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39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15</w:t>
            </w:r>
          </w:p>
        </w:tc>
        <w:tc>
          <w:tcPr>
            <w:tcW w:w="5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湖南省生物质材料与化学品国际科技创新合作基地</w:t>
            </w:r>
          </w:p>
        </w:tc>
        <w:tc>
          <w:tcPr>
            <w:tcW w:w="2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国际联合实验室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中南林业科技大学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吴义强</w:t>
            </w:r>
          </w:p>
        </w:tc>
      </w:tr>
      <w:tr>
        <w:tblPrEx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39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16</w:t>
            </w:r>
          </w:p>
        </w:tc>
        <w:tc>
          <w:tcPr>
            <w:tcW w:w="5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pacing w:val="-6"/>
                <w:sz w:val="24"/>
              </w:rPr>
              <w:t>湖南省生物质纤维材料与应用国际科技创新合作基地</w:t>
            </w:r>
          </w:p>
        </w:tc>
        <w:tc>
          <w:tcPr>
            <w:tcW w:w="2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示范型国合基地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湖南工业大学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曾广胜</w:t>
            </w:r>
          </w:p>
        </w:tc>
      </w:tr>
      <w:tr>
        <w:tblPrEx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39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17</w:t>
            </w:r>
          </w:p>
        </w:tc>
        <w:tc>
          <w:tcPr>
            <w:tcW w:w="5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湖南省大数据技术与管理国际科技创新合作基地</w:t>
            </w:r>
          </w:p>
        </w:tc>
        <w:tc>
          <w:tcPr>
            <w:tcW w:w="2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示范型国合基地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湖南商学院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陈晓红</w:t>
            </w:r>
          </w:p>
        </w:tc>
      </w:tr>
      <w:tr>
        <w:tblPrEx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39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18</w:t>
            </w:r>
          </w:p>
        </w:tc>
        <w:tc>
          <w:tcPr>
            <w:tcW w:w="5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湖南省动脉硬化性疾病国际科技创新合作基地</w:t>
            </w:r>
          </w:p>
        </w:tc>
        <w:tc>
          <w:tcPr>
            <w:tcW w:w="2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国际联合实验室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南华大学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姜志胜</w:t>
            </w:r>
          </w:p>
        </w:tc>
      </w:tr>
      <w:tr>
        <w:tblPrEx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39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19</w:t>
            </w:r>
          </w:p>
        </w:tc>
        <w:tc>
          <w:tcPr>
            <w:tcW w:w="5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湖南省中科技术转移国际科技创新合作基地</w:t>
            </w:r>
          </w:p>
        </w:tc>
        <w:tc>
          <w:tcPr>
            <w:tcW w:w="2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国际技术转移中心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湖南产业技术创新与育成中心（中国科学院湖南技术转移中心）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王志友</w:t>
            </w:r>
          </w:p>
        </w:tc>
      </w:tr>
      <w:tr>
        <w:tblPrEx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39" w:hRule="atLeast"/>
        </w:trPr>
        <w:tc>
          <w:tcPr>
            <w:tcW w:w="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20</w:t>
            </w:r>
          </w:p>
        </w:tc>
        <w:tc>
          <w:tcPr>
            <w:tcW w:w="5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湖南省癌症个体化诊疗国际科技创新合作基地</w:t>
            </w:r>
          </w:p>
        </w:tc>
        <w:tc>
          <w:tcPr>
            <w:tcW w:w="2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示范型国合基地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湖南省肿瘤医院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刘湘国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altName w:val="Arial Unicode MS"/>
    <w:panose1 w:val="020B0300000000000000"/>
    <w:charset w:val="86"/>
    <w:family w:val="swiss"/>
    <w:pitch w:val="default"/>
    <w:sig w:usb0="00000000" w:usb1="00000000" w:usb2="00000010" w:usb3="00000000" w:csb0="00060007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AE0D1D"/>
    <w:rsid w:val="2DAE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2018-03-28T02:45:00Z</dcterms:created>
  <dc:creator>新闻中心</dc:creator>
  <cp:lastModifiedBy>新闻中心</cp:lastModifiedBy>
  <dcterms:modified xsi:type="dcterms:W3CDTF">2018-03-28T02:46:55Z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2052-10.1.0.7223</vt:lpwstr>
  </property>
</Properties>
</file>